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6DBE" w14:textId="77777777" w:rsidR="00CB7FDE" w:rsidRPr="008C4AAC" w:rsidRDefault="00CB7FDE" w:rsidP="008C4AAC">
      <w:pPr>
        <w:pStyle w:val="Heading2"/>
        <w:jc w:val="center"/>
      </w:pPr>
      <w:r>
        <w:rPr>
          <w:noProof/>
        </w:rPr>
        <w:drawing>
          <wp:inline distT="0" distB="0" distL="0" distR="0" wp14:anchorId="74BFB270" wp14:editId="2929D4D5">
            <wp:extent cx="1828800" cy="2679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mud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2679192"/>
                    </a:xfrm>
                    <a:prstGeom prst="rect">
                      <a:avLst/>
                    </a:prstGeom>
                  </pic:spPr>
                </pic:pic>
              </a:graphicData>
            </a:graphic>
          </wp:inline>
        </w:drawing>
      </w:r>
    </w:p>
    <w:p w14:paraId="2B2D05DD" w14:textId="77777777" w:rsidR="00CB7FDE" w:rsidRPr="008C4AAC" w:rsidRDefault="00CB7FDE" w:rsidP="00725CAF">
      <w:pPr>
        <w:pStyle w:val="Heading1"/>
      </w:pPr>
      <w:r>
        <w:t>PROCUREMENT NOTICE</w:t>
      </w:r>
    </w:p>
    <w:p w14:paraId="7946C214" w14:textId="77777777" w:rsidR="00CB7FDE" w:rsidRPr="008C4AAC" w:rsidRDefault="00CB7FDE" w:rsidP="008C4AAC">
      <w:pPr>
        <w:pStyle w:val="NoSpacing"/>
        <w:rPr>
          <w:rFonts w:cs="Arial"/>
        </w:rPr>
      </w:pPr>
    </w:p>
    <w:p w14:paraId="2A906E75" w14:textId="77777777" w:rsidR="00CB7FDE" w:rsidRPr="008C4AAC" w:rsidRDefault="00CB7FDE" w:rsidP="009B04C8">
      <w:r w:rsidRPr="008C4AAC">
        <w:t xml:space="preserve">This </w:t>
      </w:r>
      <w:r>
        <w:t>Procurement Notice</w:t>
      </w:r>
      <w:r w:rsidRPr="008C4AAC">
        <w:t xml:space="preserve"> is issued by </w:t>
      </w:r>
      <w:r>
        <w:t xml:space="preserve">the Government of Bermuda (the “Government”) </w:t>
      </w:r>
      <w:r w:rsidRPr="008C4AAC">
        <w:t xml:space="preserve">to provide summary information in relation to </w:t>
      </w:r>
      <w:r>
        <w:t xml:space="preserve">a </w:t>
      </w:r>
      <w:r w:rsidRPr="008C4AAC">
        <w:t xml:space="preserve">specific procurement, as detailed below. </w:t>
      </w:r>
    </w:p>
    <w:p w14:paraId="01EA3548" w14:textId="77777777" w:rsidR="00CB7FDE" w:rsidRDefault="00CB7FDE">
      <w:pPr>
        <w:pStyle w:val="Heading3"/>
      </w:pPr>
      <w:r w:rsidRPr="008C4AAC">
        <w:t>1. Subject Matter of Procurement</w:t>
      </w:r>
    </w:p>
    <w:p w14:paraId="110AB62B" w14:textId="77777777" w:rsidR="00CB7FDE" w:rsidRPr="00546F37" w:rsidRDefault="00CB7FDE" w:rsidP="008F56B8">
      <w:pPr>
        <w:rPr>
          <w:b/>
        </w:rPr>
      </w:pPr>
      <w:r>
        <w:t>RFX Title</w:t>
      </w:r>
      <w:r w:rsidRPr="008D1345">
        <w:t xml:space="preserve">: </w:t>
      </w:r>
      <w:r>
        <w:rPr>
          <w:rFonts w:eastAsia="Arial" w:cs="Arial"/>
          <w:b/>
        </w:rPr>
        <w:t xml:space="preserve">Judicial Case Management System </w:t>
      </w:r>
      <w:r w:rsidRPr="00546F37">
        <w:t xml:space="preserve"> </w:t>
      </w:r>
    </w:p>
    <w:p w14:paraId="62FB4D23" w14:textId="77777777" w:rsidR="00CB7FDE" w:rsidRPr="008D1345" w:rsidRDefault="00CB7FDE" w:rsidP="00D97207">
      <w:r w:rsidRPr="008D1345">
        <w:t xml:space="preserve">RFX Number: </w:t>
      </w:r>
      <w:r>
        <w:rPr>
          <w:rFonts w:eastAsia="Arial" w:cs="Arial"/>
          <w:b/>
        </w:rPr>
        <w:t>JUD-2025/01</w:t>
      </w:r>
    </w:p>
    <w:p w14:paraId="5DCB2D6D" w14:textId="77777777" w:rsidR="00CB7FDE" w:rsidRPr="00D97207" w:rsidRDefault="00CB7FDE" w:rsidP="008F56B8">
      <w:pPr>
        <w:rPr>
          <w:b/>
        </w:rPr>
      </w:pPr>
      <w:r w:rsidRPr="00546F37">
        <w:t>Purchase Type</w:t>
      </w:r>
      <w:r w:rsidRPr="00546F37">
        <w:t xml:space="preserve">: </w:t>
      </w:r>
      <w:r>
        <w:rPr>
          <w:rFonts w:eastAsia="Arial" w:cs="Arial"/>
          <w:b/>
        </w:rPr>
        <w:t>Goods</w:t>
      </w:r>
    </w:p>
    <w:p w14:paraId="569A9626" w14:textId="77777777" w:rsidR="00CB7FDE" w:rsidRDefault="00CB7FDE">
      <w:pPr>
        <w:spacing w:before="0"/>
      </w:pPr>
      <w:r>
        <w:t>EXECUTIVE SUMMARY</w:t>
      </w:r>
    </w:p>
    <w:p w14:paraId="037F0AB2" w14:textId="77777777" w:rsidR="00AA1208" w:rsidRDefault="00CB7FDE">
      <w:r>
        <w:t>This Request for Proposal (the “RFP”) is an invitation by the Government of Bermuda (the “Government”) to prospective proponents to submit non-binding proposals for the provision of a Court Case Management System ("CCMS") for the Courts of Bermuda (the "Courts").  The Courts  would like to implement a single, unitary, end-to-end Judicial case management solution. We envision the implementation of a commercial off the shelf software with necessary customization that suits the requirements/needs of the Courts</w:t>
      </w:r>
      <w:r>
        <w:t>. The Courts are looking for a proponent who can provide an Internet/Cloud based High Security Electronic judicial case management system and can/or may extend services to the Bermuda Police Service, the Department of Public Prosecutions and the Transport Control Department.</w:t>
      </w:r>
    </w:p>
    <w:p w14:paraId="3BCA0ECE" w14:textId="77777777" w:rsidR="00AA1208" w:rsidRDefault="00CB7FDE">
      <w:r>
        <w:t>The Courts recognize the importance of information and communication technology as a key enabler. Our vision is to ultimately select an e- solution to enhance the Courts' efficiency and transparency in judicial system through the implementation of a comprehensive e-judicial case management solution.  Efficiency shall be enhanced through automation. The ultimately selected system shall enable the Courts to maintain a clear picture of its activities on a “real-time” basis.</w:t>
      </w:r>
    </w:p>
    <w:p w14:paraId="51A6BAE5" w14:textId="77777777" w:rsidR="00AA1208" w:rsidRDefault="00CB7FDE">
      <w:r>
        <w:lastRenderedPageBreak/>
        <w:t>The system should be ready to be deployed, tested and proven. The solution MUST be Internet based and accessible by the Courts of Bermuda employees, the legal community and members of the public who appear before the Courts without representation. </w:t>
      </w:r>
    </w:p>
    <w:p w14:paraId="045CB6AA" w14:textId="77777777" w:rsidR="00AA1208" w:rsidRDefault="00CB7FDE">
      <w:r>
        <w:t>A reliable CCMS is critical to the Court's daily operation. The Courts have the responsibility to ensure that the information that it holds on Court users is secure, accurate and available when required. The system must be an integrated court information system capable of supporting case initiation, case processing, case management, and court operations, as well as providing reports and information for other Government of Bermuda Departments, such as the Bermuda Police Service ("BPS"), the Department of Pub</w:t>
      </w:r>
      <w:r>
        <w:t>lic Prosecutions ("DPP"), and the Transport Control Department ("TCD").</w:t>
      </w:r>
    </w:p>
    <w:p w14:paraId="73D85891" w14:textId="77777777" w:rsidR="00AA1208" w:rsidRDefault="00CB7FDE">
      <w:r>
        <w:t>The CCMS will be used for the scheduling of Court hearings and trials at all levels of the Court (i.e. the Magistrates' Court, Supreme Court and the Court of Appeal), document management, the recording of pleas, dispositions, sentences and judgments, obligation tracking, warrants, and payments.</w:t>
      </w:r>
    </w:p>
    <w:p w14:paraId="4DCAB773" w14:textId="77777777" w:rsidR="00AA1208" w:rsidRDefault="00CB7FDE">
      <w:r>
        <w:t>The proponent should have an end-to-end e-judicial case management application with the following functionality:</w:t>
      </w:r>
    </w:p>
    <w:p w14:paraId="74EC8B85" w14:textId="77777777" w:rsidR="00AA1208" w:rsidRDefault="00CB7FDE">
      <w:pPr>
        <w:numPr>
          <w:ilvl w:val="0"/>
          <w:numId w:val="25"/>
        </w:numPr>
        <w:spacing w:after="0"/>
      </w:pPr>
      <w:r>
        <w:t>Core Case Management</w:t>
      </w:r>
    </w:p>
    <w:p w14:paraId="31B157DE" w14:textId="77777777" w:rsidR="00AA1208" w:rsidRDefault="00CB7FDE">
      <w:pPr>
        <w:numPr>
          <w:ilvl w:val="0"/>
          <w:numId w:val="25"/>
        </w:numPr>
        <w:spacing w:before="0" w:after="0"/>
      </w:pPr>
      <w:r>
        <w:t>Document and File Management</w:t>
      </w:r>
    </w:p>
    <w:p w14:paraId="7B849E83" w14:textId="77777777" w:rsidR="00AA1208" w:rsidRDefault="00CB7FDE">
      <w:pPr>
        <w:numPr>
          <w:ilvl w:val="0"/>
          <w:numId w:val="25"/>
        </w:numPr>
        <w:spacing w:before="0" w:after="0"/>
      </w:pPr>
      <w:r>
        <w:t>Collaboration and Correspondence Management</w:t>
      </w:r>
    </w:p>
    <w:p w14:paraId="29C1F0A4" w14:textId="77777777" w:rsidR="00AA1208" w:rsidRDefault="00CB7FDE">
      <w:pPr>
        <w:numPr>
          <w:ilvl w:val="0"/>
          <w:numId w:val="25"/>
        </w:numPr>
        <w:spacing w:before="0"/>
      </w:pPr>
      <w:r>
        <w:t>Financial Tracking and Accountability Management</w:t>
      </w:r>
    </w:p>
    <w:p w14:paraId="10399088" w14:textId="77777777" w:rsidR="00AA1208" w:rsidRDefault="00CB7FDE">
      <w:r>
        <w:t> </w:t>
      </w:r>
    </w:p>
    <w:p w14:paraId="0B6A79CA" w14:textId="77777777" w:rsidR="00CB7FDE" w:rsidRPr="00725CAF" w:rsidRDefault="00CB7FDE">
      <w:pPr>
        <w:pStyle w:val="Heading3"/>
      </w:pPr>
      <w:r w:rsidRPr="008C4AAC">
        <w:t>2. How to Obtain Relevant Documents</w:t>
      </w:r>
    </w:p>
    <w:p w14:paraId="0ECEFFB2" w14:textId="77777777" w:rsidR="00CB7FDE" w:rsidRPr="008C4AAC" w:rsidRDefault="00CB7FDE" w:rsidP="0062506E">
      <w:pPr>
        <w:rPr>
          <w:u w:color="1E314F"/>
        </w:rPr>
      </w:pPr>
      <w:r w:rsidRPr="00D97207">
        <w:t xml:space="preserve">All relevant documents for this procurement are posted at </w:t>
      </w:r>
      <w:hyperlink r:id="rId6" w:history="1">
        <w:r w:rsidRPr="00D97207">
          <w:rPr>
            <w:rStyle w:val="Hyperlink"/>
          </w:rPr>
          <w:t>https://www.gov.bm/procurement-notices</w:t>
        </w:r>
      </w:hyperlink>
      <w:r w:rsidRPr="00D97207">
        <w:t>.</w:t>
      </w:r>
    </w:p>
    <w:p w14:paraId="363403D1" w14:textId="77777777" w:rsidR="00CB7FDE" w:rsidRPr="00D97207" w:rsidRDefault="00CB7FDE" w:rsidP="00D97207">
      <w:pPr>
        <w:rPr>
          <w:rStyle w:val="Strong"/>
        </w:rPr>
      </w:pPr>
      <w:r>
        <w:rPr>
          <w:rStyle w:val="Strong"/>
        </w:rPr>
        <w:t>3</w:t>
      </w:r>
      <w:r w:rsidRPr="00D97207">
        <w:rPr>
          <w:rStyle w:val="Strong"/>
        </w:rPr>
        <w:t xml:space="preserve">. </w:t>
      </w:r>
      <w:r w:rsidRPr="00D97207">
        <w:rPr>
          <w:rStyle w:val="Strong"/>
        </w:rPr>
        <w:t xml:space="preserve">Procuring Entity’s Name </w:t>
      </w:r>
    </w:p>
    <w:p w14:paraId="04832C97" w14:textId="77777777" w:rsidR="00CB7FDE" w:rsidRPr="00A857CB" w:rsidRDefault="00CB7FDE" w:rsidP="00A857CB">
      <w:pPr>
        <w:rPr>
          <w:b/>
        </w:rPr>
      </w:pPr>
      <w:r w:rsidRPr="00066789">
        <w:t xml:space="preserve">Name of </w:t>
      </w:r>
      <w:r w:rsidRPr="00066789">
        <w:t>Ministry</w:t>
      </w:r>
      <w:r w:rsidRPr="00066789">
        <w:t>:</w:t>
      </w:r>
      <w:r w:rsidRPr="00587528">
        <w:rPr>
          <w:b/>
        </w:rPr>
        <w:t xml:space="preserve"> </w:t>
      </w:r>
      <w:r>
        <w:rPr>
          <w:rFonts w:eastAsia="Arial" w:cs="Arial"/>
          <w:b/>
        </w:rPr>
        <w:t>Attorney General and Ministry of Justice</w:t>
      </w:r>
      <w:r>
        <w:rPr>
          <w:b/>
        </w:rPr>
        <w:t xml:space="preserve"> </w:t>
      </w:r>
    </w:p>
    <w:p w14:paraId="37525128" w14:textId="77777777" w:rsidR="00CB7FDE" w:rsidRPr="00D97207" w:rsidRDefault="00CB7FDE" w:rsidP="00065F3D">
      <w:pPr>
        <w:pStyle w:val="ContactBlock"/>
        <w:rPr>
          <w:b/>
          <w:highlight w:val="yellow"/>
        </w:rPr>
      </w:pPr>
      <w:r w:rsidRPr="00066789">
        <w:t>Name of Department</w:t>
      </w:r>
      <w:r>
        <w:t>:</w:t>
      </w:r>
      <w:r>
        <w:rPr>
          <w:b/>
        </w:rPr>
        <w:t xml:space="preserve"> </w:t>
      </w:r>
      <w:r>
        <w:rPr>
          <w:rFonts w:eastAsia="Arial" w:cs="Arial"/>
          <w:b/>
        </w:rPr>
        <w:t>Attorney General and Legal Affairs Headquarters</w:t>
      </w:r>
    </w:p>
    <w:p w14:paraId="6C003D20" w14:textId="77777777" w:rsidR="00CB7FDE" w:rsidRPr="00725CAF" w:rsidRDefault="00CB7FDE">
      <w:pPr>
        <w:pStyle w:val="Heading3"/>
      </w:pPr>
      <w:r>
        <w:t>4</w:t>
      </w:r>
      <w:r w:rsidRPr="008C4AAC">
        <w:t xml:space="preserve">. </w:t>
      </w:r>
      <w:r w:rsidRPr="008C4AAC">
        <w:t>Contact Information</w:t>
      </w:r>
    </w:p>
    <w:p w14:paraId="6035ED68" w14:textId="77777777" w:rsidR="00CB7FDE" w:rsidRPr="008C4AAC" w:rsidRDefault="00CB7FDE">
      <w:pPr>
        <w:pStyle w:val="ContactBlock"/>
        <w:rPr>
          <w:b/>
        </w:rPr>
      </w:pPr>
      <w:r>
        <w:rPr>
          <w:rFonts w:eastAsia="Arial" w:cs="Arial"/>
        </w:rPr>
        <w:t>Cratonia Thompson (Acting Registrar) and Tyasha Smith</w:t>
      </w:r>
    </w:p>
    <w:p w14:paraId="0FE1A77E" w14:textId="77777777" w:rsidR="00AA1208" w:rsidRDefault="00CB7FDE">
      <w:pPr>
        <w:pStyle w:val="ContactBlock"/>
      </w:pPr>
      <w:r>
        <w:rPr>
          <w:rFonts w:eastAsia="Arial" w:cs="Arial"/>
        </w:rPr>
        <w:t>cthompson@gov.bm / tsmith@gov.bm</w:t>
      </w:r>
    </w:p>
    <w:p w14:paraId="5EE35826" w14:textId="77777777" w:rsidR="00CB7FDE" w:rsidRPr="00725CAF" w:rsidRDefault="00CB7FDE">
      <w:pPr>
        <w:pStyle w:val="Heading3"/>
      </w:pPr>
      <w:r>
        <w:t>5</w:t>
      </w:r>
      <w:r w:rsidRPr="00725CAF">
        <w:t>. Language of Submissions</w:t>
      </w:r>
    </w:p>
    <w:p w14:paraId="52B99FAB" w14:textId="77777777" w:rsidR="00CB7FDE" w:rsidRPr="008C4AAC" w:rsidRDefault="00CB7FDE" w:rsidP="008C4AAC">
      <w:pPr>
        <w:ind w:left="720" w:hanging="720"/>
        <w:rPr>
          <w:rFonts w:cs="Arial"/>
          <w:color w:val="262626"/>
          <w:u w:color="1E314F"/>
        </w:rPr>
      </w:pPr>
      <w:r w:rsidRPr="008C4AAC">
        <w:rPr>
          <w:rFonts w:cs="Arial"/>
          <w:color w:val="262626"/>
          <w:u w:color="1E314F"/>
        </w:rPr>
        <w:t xml:space="preserve">Unless otherwise </w:t>
      </w:r>
      <w:r w:rsidRPr="008C4AAC">
        <w:rPr>
          <w:rFonts w:cs="Arial"/>
          <w:color w:val="262626"/>
          <w:u w:color="1E314F"/>
        </w:rPr>
        <w:t>indicated, all submissions shall be in English only.</w:t>
      </w:r>
    </w:p>
    <w:p w14:paraId="362F323F" w14:textId="77777777" w:rsidR="00CB7FDE" w:rsidRDefault="00CB7FDE">
      <w:pPr>
        <w:pStyle w:val="Heading3"/>
        <w:rPr>
          <w:lang w:val="en-US"/>
        </w:rPr>
      </w:pPr>
      <w:r>
        <w:rPr>
          <w:lang w:val="en-US"/>
        </w:rPr>
        <w:t>6</w:t>
      </w:r>
      <w:r w:rsidRPr="00D97207">
        <w:rPr>
          <w:lang w:val="en-US"/>
        </w:rPr>
        <w:t xml:space="preserve">. </w:t>
      </w:r>
      <w:r w:rsidRPr="00D97207">
        <w:rPr>
          <w:lang w:val="en-US"/>
        </w:rPr>
        <w:t>Important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4479"/>
      </w:tblGrid>
      <w:tr w:rsidR="00AA1208" w14:paraId="3BDACF69" w14:textId="77777777" w:rsidTr="00D97207">
        <w:tc>
          <w:tcPr>
            <w:tcW w:w="4763" w:type="dxa"/>
          </w:tcPr>
          <w:p w14:paraId="4BA76D88" w14:textId="77777777" w:rsidR="00CB7FDE" w:rsidRPr="00D97207" w:rsidRDefault="00CB7FDE" w:rsidP="00D97207">
            <w:pPr>
              <w:pStyle w:val="AnswerTableSpacing0"/>
            </w:pPr>
            <w:r w:rsidRPr="008D1345">
              <w:t>Issue Date</w:t>
            </w:r>
          </w:p>
        </w:tc>
        <w:tc>
          <w:tcPr>
            <w:tcW w:w="4479" w:type="dxa"/>
          </w:tcPr>
          <w:p w14:paraId="7121E1A8" w14:textId="77777777" w:rsidR="00CB7FDE" w:rsidRPr="00D97207" w:rsidRDefault="00CB7FDE" w:rsidP="00D97207">
            <w:pPr>
              <w:pStyle w:val="AnswerTableSpacing0"/>
              <w:rPr>
                <w:highlight w:val="lightGray"/>
              </w:rPr>
            </w:pPr>
            <w:r>
              <w:rPr>
                <w:rFonts w:eastAsia="Arial" w:cs="Arial"/>
              </w:rPr>
              <w:t>Monday January 06, 2025</w:t>
            </w:r>
            <w:r>
              <w:rPr>
                <w:highlight w:val="lightGray"/>
              </w:rPr>
              <w:t xml:space="preserve"> </w:t>
            </w:r>
          </w:p>
        </w:tc>
      </w:tr>
      <w:tr w:rsidR="00AA1208" w14:paraId="3974F013" w14:textId="77777777" w:rsidTr="00D97207">
        <w:tc>
          <w:tcPr>
            <w:tcW w:w="4763" w:type="dxa"/>
            <w:tcBorders>
              <w:top w:val="single" w:sz="4" w:space="0" w:color="auto"/>
              <w:left w:val="single" w:sz="4" w:space="0" w:color="auto"/>
              <w:bottom w:val="single" w:sz="4" w:space="0" w:color="auto"/>
              <w:right w:val="single" w:sz="4" w:space="0" w:color="auto"/>
            </w:tcBorders>
          </w:tcPr>
          <w:p w14:paraId="5453BFD7" w14:textId="77777777" w:rsidR="00CB7FDE" w:rsidRPr="008D1345" w:rsidRDefault="00CB7FDE" w:rsidP="00D97207">
            <w:pPr>
              <w:pStyle w:val="AnswerTableSpacing0"/>
            </w:pPr>
            <w:r>
              <w:rPr>
                <w:rFonts w:eastAsia="Arial" w:cs="Arial"/>
              </w:rPr>
              <w:t>No Pre-Bid / Site Meeting</w:t>
            </w:r>
            <w:r w:rsidRPr="008D1345">
              <w:t xml:space="preserve"> </w:t>
            </w:r>
          </w:p>
        </w:tc>
        <w:tc>
          <w:tcPr>
            <w:tcW w:w="4479" w:type="dxa"/>
            <w:tcBorders>
              <w:top w:val="single" w:sz="4" w:space="0" w:color="auto"/>
              <w:left w:val="single" w:sz="4" w:space="0" w:color="auto"/>
              <w:bottom w:val="single" w:sz="4" w:space="0" w:color="auto"/>
              <w:right w:val="single" w:sz="4" w:space="0" w:color="auto"/>
            </w:tcBorders>
          </w:tcPr>
          <w:p w14:paraId="2BF38CFF" w14:textId="77777777" w:rsidR="00CB7FDE" w:rsidRPr="00D97207" w:rsidRDefault="00CB7FDE" w:rsidP="00D97207">
            <w:pPr>
              <w:pStyle w:val="AnswerTableSpacing0"/>
              <w:rPr>
                <w:highlight w:val="lightGray"/>
              </w:rPr>
            </w:pPr>
            <w:r>
              <w:rPr>
                <w:rFonts w:eastAsia="Arial" w:cs="Arial"/>
              </w:rPr>
              <w:t>N/A</w:t>
            </w:r>
            <w:r>
              <w:t xml:space="preserve"> </w:t>
            </w:r>
            <w:r w:rsidRPr="008D1345">
              <w:t>local time</w:t>
            </w:r>
          </w:p>
        </w:tc>
      </w:tr>
      <w:tr w:rsidR="00AA1208" w14:paraId="0D1233B8" w14:textId="77777777" w:rsidTr="00D97207">
        <w:tc>
          <w:tcPr>
            <w:tcW w:w="4763" w:type="dxa"/>
          </w:tcPr>
          <w:p w14:paraId="562ACFC9" w14:textId="77777777" w:rsidR="00CB7FDE" w:rsidRPr="00D97207" w:rsidRDefault="00CB7FDE" w:rsidP="00D97207">
            <w:pPr>
              <w:pStyle w:val="AnswerTableSpacing0"/>
            </w:pPr>
            <w:r w:rsidRPr="008D1345">
              <w:lastRenderedPageBreak/>
              <w:t>Deadline for Questions</w:t>
            </w:r>
          </w:p>
        </w:tc>
        <w:tc>
          <w:tcPr>
            <w:tcW w:w="4479" w:type="dxa"/>
          </w:tcPr>
          <w:p w14:paraId="4372256A" w14:textId="77777777" w:rsidR="00CB7FDE" w:rsidRPr="008D1345" w:rsidRDefault="00CB7FDE" w:rsidP="00D97207">
            <w:pPr>
              <w:pStyle w:val="AnswerTableSpacing0"/>
            </w:pPr>
            <w:r>
              <w:rPr>
                <w:rFonts w:eastAsia="Arial" w:cs="Arial"/>
              </w:rPr>
              <w:t>Monday January 20, 2025</w:t>
            </w:r>
            <w:r w:rsidRPr="008D1345">
              <w:t xml:space="preserve"> local time </w:t>
            </w:r>
          </w:p>
        </w:tc>
      </w:tr>
      <w:tr w:rsidR="00AA1208" w14:paraId="6FA74792" w14:textId="77777777" w:rsidTr="00D97207">
        <w:tc>
          <w:tcPr>
            <w:tcW w:w="4763" w:type="dxa"/>
          </w:tcPr>
          <w:p w14:paraId="0E56D604" w14:textId="77777777" w:rsidR="00CB7FDE" w:rsidRPr="00D97207" w:rsidRDefault="00CB7FDE" w:rsidP="00D97207">
            <w:pPr>
              <w:pStyle w:val="AnswerTableSpacing0"/>
            </w:pPr>
            <w:r w:rsidRPr="008D1345">
              <w:t>Deadline for Issuing Addenda</w:t>
            </w:r>
          </w:p>
        </w:tc>
        <w:tc>
          <w:tcPr>
            <w:tcW w:w="4479" w:type="dxa"/>
          </w:tcPr>
          <w:p w14:paraId="345D0576" w14:textId="77777777" w:rsidR="00CB7FDE" w:rsidRPr="008D1345" w:rsidRDefault="00CB7FDE" w:rsidP="00D97207">
            <w:pPr>
              <w:pStyle w:val="AnswerTableSpacing0"/>
            </w:pPr>
            <w:r>
              <w:rPr>
                <w:rFonts w:eastAsia="Arial" w:cs="Arial"/>
              </w:rPr>
              <w:t xml:space="preserve">Friday </w:t>
            </w:r>
            <w:r>
              <w:rPr>
                <w:rFonts w:eastAsia="Arial" w:cs="Arial"/>
              </w:rPr>
              <w:t>January 31, 2025</w:t>
            </w:r>
            <w:r w:rsidRPr="008D1345">
              <w:t xml:space="preserve"> local time</w:t>
            </w:r>
          </w:p>
        </w:tc>
      </w:tr>
      <w:tr w:rsidR="00AA1208" w14:paraId="10929325" w14:textId="77777777" w:rsidTr="00D97207">
        <w:trPr>
          <w:trHeight w:val="70"/>
        </w:trPr>
        <w:tc>
          <w:tcPr>
            <w:tcW w:w="4763" w:type="dxa"/>
          </w:tcPr>
          <w:p w14:paraId="7F71A5B8" w14:textId="77777777" w:rsidR="00CB7FDE" w:rsidRPr="00D97207" w:rsidRDefault="00CB7FDE" w:rsidP="00D97207">
            <w:pPr>
              <w:pStyle w:val="AnswerTableSpacing0"/>
            </w:pPr>
            <w:r w:rsidRPr="008D1345">
              <w:t>Submission Deadline</w:t>
            </w:r>
          </w:p>
        </w:tc>
        <w:tc>
          <w:tcPr>
            <w:tcW w:w="4479" w:type="dxa"/>
          </w:tcPr>
          <w:p w14:paraId="45EF8372" w14:textId="77777777" w:rsidR="00CB7FDE" w:rsidRPr="00D97207" w:rsidRDefault="00CB7FDE" w:rsidP="00D97207">
            <w:pPr>
              <w:pStyle w:val="AnswerTableSpacing0"/>
            </w:pPr>
            <w:r>
              <w:rPr>
                <w:rFonts w:eastAsia="Arial" w:cs="Arial"/>
              </w:rPr>
              <w:t>Monday February 17, 2025 05:00:00 PM</w:t>
            </w:r>
            <w:r w:rsidRPr="008D1345">
              <w:t xml:space="preserve"> local time</w:t>
            </w:r>
          </w:p>
        </w:tc>
      </w:tr>
      <w:tr w:rsidR="00AA1208" w14:paraId="0CC585C0" w14:textId="77777777" w:rsidTr="00D97207">
        <w:trPr>
          <w:trHeight w:val="70"/>
        </w:trPr>
        <w:tc>
          <w:tcPr>
            <w:tcW w:w="4763" w:type="dxa"/>
          </w:tcPr>
          <w:p w14:paraId="6223A70A" w14:textId="77777777" w:rsidR="00CB7FDE" w:rsidRPr="008D1345" w:rsidRDefault="00CB7FDE" w:rsidP="00D97207">
            <w:pPr>
              <w:pStyle w:val="AnswerTableSpacing0"/>
            </w:pPr>
            <w:r w:rsidRPr="008D1345">
              <w:t>Anticipated Final Ranking</w:t>
            </w:r>
          </w:p>
        </w:tc>
        <w:tc>
          <w:tcPr>
            <w:tcW w:w="4479" w:type="dxa"/>
          </w:tcPr>
          <w:p w14:paraId="0CCC181B" w14:textId="77777777" w:rsidR="00CB7FDE" w:rsidRPr="00D97207" w:rsidRDefault="00CB7FDE" w:rsidP="00D97207">
            <w:pPr>
              <w:pStyle w:val="AnswerTableSpacing0"/>
              <w:rPr>
                <w:highlight w:val="lightGray"/>
              </w:rPr>
            </w:pPr>
            <w:r>
              <w:rPr>
                <w:rFonts w:eastAsia="Arial" w:cs="Arial"/>
              </w:rPr>
              <w:t>Friday February 28, 2025</w:t>
            </w:r>
            <w:r w:rsidRPr="00D97207">
              <w:rPr>
                <w:highlight w:val="lightGray"/>
              </w:rPr>
              <w:t xml:space="preserve"> </w:t>
            </w:r>
          </w:p>
        </w:tc>
      </w:tr>
      <w:tr w:rsidR="00AA1208" w14:paraId="14ED0F2A" w14:textId="77777777" w:rsidTr="00D97207">
        <w:trPr>
          <w:trHeight w:val="70"/>
        </w:trPr>
        <w:tc>
          <w:tcPr>
            <w:tcW w:w="4763" w:type="dxa"/>
          </w:tcPr>
          <w:p w14:paraId="10A8C43C" w14:textId="77777777" w:rsidR="00CB7FDE" w:rsidRPr="00D97207" w:rsidRDefault="00CB7FDE" w:rsidP="00D97207">
            <w:pPr>
              <w:pStyle w:val="AnswerTableSpacing0"/>
            </w:pPr>
            <w:r w:rsidRPr="008D1345">
              <w:t>Contract Negotiation Period</w:t>
            </w:r>
          </w:p>
        </w:tc>
        <w:tc>
          <w:tcPr>
            <w:tcW w:w="4479" w:type="dxa"/>
          </w:tcPr>
          <w:p w14:paraId="357CEF17" w14:textId="77777777" w:rsidR="00CB7FDE" w:rsidRPr="008D1345" w:rsidRDefault="00CB7FDE" w:rsidP="00D97207">
            <w:pPr>
              <w:pStyle w:val="AnswerTableSpacing0"/>
            </w:pPr>
            <w:r>
              <w:rPr>
                <w:rFonts w:eastAsia="Arial" w:cs="Arial"/>
              </w:rPr>
              <w:t>21</w:t>
            </w:r>
            <w:r w:rsidRPr="008D1345">
              <w:t xml:space="preserve"> calendar days</w:t>
            </w:r>
          </w:p>
        </w:tc>
      </w:tr>
      <w:tr w:rsidR="00AA1208" w14:paraId="4B98DC2F" w14:textId="77777777" w:rsidTr="00D97207">
        <w:trPr>
          <w:trHeight w:val="70"/>
        </w:trPr>
        <w:tc>
          <w:tcPr>
            <w:tcW w:w="4763" w:type="dxa"/>
          </w:tcPr>
          <w:p w14:paraId="656B6E82" w14:textId="77777777" w:rsidR="00CB7FDE" w:rsidRPr="00D97207" w:rsidRDefault="00CB7FDE" w:rsidP="00D97207">
            <w:pPr>
              <w:pStyle w:val="AnswerTableSpacing0"/>
            </w:pPr>
            <w:r w:rsidRPr="008D1345">
              <w:t>Anticipated Execution of Agreement</w:t>
            </w:r>
          </w:p>
        </w:tc>
        <w:tc>
          <w:tcPr>
            <w:tcW w:w="4479" w:type="dxa"/>
          </w:tcPr>
          <w:p w14:paraId="657B7087" w14:textId="77777777" w:rsidR="00CB7FDE" w:rsidRPr="008D1345" w:rsidRDefault="00CB7FDE" w:rsidP="00D97207">
            <w:pPr>
              <w:pStyle w:val="AnswerTableSpacing0"/>
            </w:pPr>
            <w:r>
              <w:rPr>
                <w:rFonts w:eastAsia="Arial" w:cs="Arial"/>
              </w:rPr>
              <w:t xml:space="preserve">Friday March 21, </w:t>
            </w:r>
            <w:r>
              <w:rPr>
                <w:rFonts w:eastAsia="Arial" w:cs="Arial"/>
              </w:rPr>
              <w:t>2025</w:t>
            </w:r>
            <w:r w:rsidRPr="008D1345">
              <w:t xml:space="preserve"> </w:t>
            </w:r>
          </w:p>
        </w:tc>
      </w:tr>
    </w:tbl>
    <w:p w14:paraId="4243DB8E" w14:textId="77777777" w:rsidR="00CB7FDE" w:rsidRDefault="00CB7FDE" w:rsidP="005558C2">
      <w:r w:rsidRPr="005558C2">
        <w:t xml:space="preserve">All times listed are in </w:t>
      </w:r>
      <w:r w:rsidRPr="00827117">
        <w:t>Bermuda Local Time</w:t>
      </w:r>
      <w:r w:rsidRPr="005558C2">
        <w:t>.</w:t>
      </w:r>
    </w:p>
    <w:p w14:paraId="404AA051" w14:textId="77777777" w:rsidR="00CB7FDE" w:rsidRPr="00066789" w:rsidRDefault="00CB7FDE" w:rsidP="00066789">
      <w:pPr>
        <w:pStyle w:val="Heading3"/>
      </w:pPr>
      <w:r w:rsidRPr="00066789">
        <w:t>7</w:t>
      </w:r>
      <w:r w:rsidRPr="00066789">
        <w:t>.</w:t>
      </w:r>
      <w:r w:rsidRPr="00066789">
        <w:t xml:space="preserve"> Location of Submission</w:t>
      </w:r>
    </w:p>
    <w:p w14:paraId="09F51314" w14:textId="77777777" w:rsidR="00CB7FDE" w:rsidRPr="003666D5" w:rsidRDefault="00CB7FDE" w:rsidP="0062506E">
      <w:pPr>
        <w:rPr>
          <w:b/>
        </w:rPr>
      </w:pPr>
      <w:r>
        <w:rPr>
          <w:u w:color="1E314F"/>
        </w:rPr>
        <w:t>Responses to</w:t>
      </w:r>
      <w:r w:rsidRPr="008C4AAC">
        <w:rPr>
          <w:u w:color="1E314F"/>
        </w:rPr>
        <w:t xml:space="preserve"> this solicitation shall be submitted to the following location:</w:t>
      </w:r>
      <w:r w:rsidRPr="003666D5">
        <w:rPr>
          <w:b/>
        </w:rPr>
        <w:t xml:space="preserve"> </w:t>
      </w:r>
    </w:p>
    <w:p w14:paraId="19E99CF7" w14:textId="77777777" w:rsidR="00CB7FDE" w:rsidRDefault="00CB7FDE">
      <w:pPr>
        <w:pStyle w:val="ContactBlock"/>
      </w:pPr>
      <w:r>
        <w:rPr>
          <w:rFonts w:eastAsia="Arial" w:cs="Arial"/>
        </w:rPr>
        <w:t xml:space="preserve">Proposals must be emailed to cthompson@gov.bm and tsmith@gov.bm with the subject line bearing the words: </w:t>
      </w:r>
    </w:p>
    <w:p w14:paraId="32377A23" w14:textId="77777777" w:rsidR="00AA1208" w:rsidRDefault="00CB7FDE">
      <w:pPr>
        <w:pStyle w:val="ContactBlock"/>
      </w:pPr>
      <w:r>
        <w:rPr>
          <w:rFonts w:eastAsia="Arial" w:cs="Arial"/>
        </w:rPr>
        <w:t>"JUDICIAL CASE MANAGEMENT SYSTEM JUD/2025-1"</w:t>
      </w:r>
    </w:p>
    <w:p w14:paraId="1555525B" w14:textId="77777777" w:rsidR="00AA1208" w:rsidRDefault="00CB7FDE">
      <w:pPr>
        <w:pStyle w:val="ContactBlock"/>
      </w:pPr>
      <w:r>
        <w:rPr>
          <w:rFonts w:eastAsia="Arial" w:cs="Arial"/>
        </w:rPr>
        <w:t xml:space="preserve">The email must include the proposer's name, address and phone number. The files must be in PDF format. </w:t>
      </w:r>
    </w:p>
    <w:p w14:paraId="05452509" w14:textId="77777777" w:rsidR="00AA1208" w:rsidRDefault="00CB7FDE">
      <w:pPr>
        <w:pStyle w:val="ContactBlock"/>
      </w:pPr>
      <w:r>
        <w:rPr>
          <w:rFonts w:eastAsia="Arial" w:cs="Arial"/>
        </w:rPr>
        <w:t>It is the sole responsibility of the submitting proposer to ensure that its proposal is received before the submission deadline. Submitting proposers shall bear all risks associated with delays in delivery by any person or entity. Any proposals received after the scheduled closing date and time for receipt of proposals will not be accepted.</w:t>
      </w:r>
    </w:p>
    <w:p w14:paraId="48AA71AE" w14:textId="77777777" w:rsidR="00CB7FDE" w:rsidRDefault="00CB7FDE" w:rsidP="00066789">
      <w:pPr>
        <w:pStyle w:val="Heading3"/>
        <w:rPr>
          <w:u w:color="1E314F"/>
        </w:rPr>
      </w:pPr>
      <w:r>
        <w:rPr>
          <w:u w:color="1E314F"/>
        </w:rPr>
        <w:t>8. Site Visit / Pre-Bid Meeting Details</w:t>
      </w:r>
    </w:p>
    <w:p w14:paraId="4DD80EE1" w14:textId="77777777" w:rsidR="00CB7FDE" w:rsidRPr="00725CAF" w:rsidRDefault="00CB7FDE" w:rsidP="00725CAF">
      <w:pPr>
        <w:pStyle w:val="Heading2"/>
      </w:pPr>
      <w:r w:rsidRPr="00725CAF">
        <w:t>ADDITIONAL INFORMATION</w:t>
      </w:r>
    </w:p>
    <w:sectPr w:rsidR="000570B9" w:rsidRPr="00725CAF" w:rsidSect="00F53EA6">
      <w:pgSz w:w="12240" w:h="15840"/>
      <w:pgMar w:top="114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3BDA9A42"/>
    <w:lvl w:ilvl="0">
      <w:start w:val="1"/>
      <w:numFmt w:val="decimal"/>
      <w:lvlText w:val="%1."/>
      <w:lvlJc w:val="left"/>
      <w:pPr>
        <w:tabs>
          <w:tab w:val="num" w:pos="720"/>
        </w:tabs>
        <w:ind w:left="72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34D04798"/>
    <w:multiLevelType w:val="hybridMultilevel"/>
    <w:tmpl w:val="A29CCD62"/>
    <w:lvl w:ilvl="0" w:tplc="B770E620">
      <w:start w:val="1"/>
      <w:numFmt w:val="lowerLetter"/>
      <w:lvlText w:val="(%1)"/>
      <w:lvlJc w:val="left"/>
      <w:pPr>
        <w:ind w:left="720" w:hanging="360"/>
      </w:pPr>
      <w:rPr>
        <w:rFonts w:hint="default"/>
      </w:rPr>
    </w:lvl>
    <w:lvl w:ilvl="1" w:tplc="F4B200B2" w:tentative="1">
      <w:start w:val="1"/>
      <w:numFmt w:val="lowerLetter"/>
      <w:lvlText w:val="%2."/>
      <w:lvlJc w:val="left"/>
      <w:pPr>
        <w:ind w:left="1440" w:hanging="360"/>
      </w:pPr>
    </w:lvl>
    <w:lvl w:ilvl="2" w:tplc="247E6760" w:tentative="1">
      <w:start w:val="1"/>
      <w:numFmt w:val="lowerRoman"/>
      <w:lvlText w:val="%3."/>
      <w:lvlJc w:val="right"/>
      <w:pPr>
        <w:ind w:left="2160" w:hanging="180"/>
      </w:pPr>
    </w:lvl>
    <w:lvl w:ilvl="3" w:tplc="6202563C" w:tentative="1">
      <w:start w:val="1"/>
      <w:numFmt w:val="decimal"/>
      <w:lvlText w:val="%4."/>
      <w:lvlJc w:val="left"/>
      <w:pPr>
        <w:ind w:left="2880" w:hanging="360"/>
      </w:pPr>
    </w:lvl>
    <w:lvl w:ilvl="4" w:tplc="C0620458" w:tentative="1">
      <w:start w:val="1"/>
      <w:numFmt w:val="lowerLetter"/>
      <w:lvlText w:val="%5."/>
      <w:lvlJc w:val="left"/>
      <w:pPr>
        <w:ind w:left="3600" w:hanging="360"/>
      </w:pPr>
    </w:lvl>
    <w:lvl w:ilvl="5" w:tplc="145EAAA6" w:tentative="1">
      <w:start w:val="1"/>
      <w:numFmt w:val="lowerRoman"/>
      <w:lvlText w:val="%6."/>
      <w:lvlJc w:val="right"/>
      <w:pPr>
        <w:ind w:left="4320" w:hanging="180"/>
      </w:pPr>
    </w:lvl>
    <w:lvl w:ilvl="6" w:tplc="266C4B14" w:tentative="1">
      <w:start w:val="1"/>
      <w:numFmt w:val="decimal"/>
      <w:lvlText w:val="%7."/>
      <w:lvlJc w:val="left"/>
      <w:pPr>
        <w:ind w:left="5040" w:hanging="360"/>
      </w:pPr>
    </w:lvl>
    <w:lvl w:ilvl="7" w:tplc="A888ED56" w:tentative="1">
      <w:start w:val="1"/>
      <w:numFmt w:val="lowerLetter"/>
      <w:lvlText w:val="%8."/>
      <w:lvlJc w:val="left"/>
      <w:pPr>
        <w:ind w:left="5760" w:hanging="360"/>
      </w:pPr>
    </w:lvl>
    <w:lvl w:ilvl="8" w:tplc="9D126288" w:tentative="1">
      <w:start w:val="1"/>
      <w:numFmt w:val="lowerRoman"/>
      <w:lvlText w:val="%9."/>
      <w:lvlJc w:val="right"/>
      <w:pPr>
        <w:ind w:left="6480" w:hanging="180"/>
      </w:pPr>
    </w:lvl>
  </w:abstractNum>
  <w:abstractNum w:abstractNumId="5"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6" w15:restartNumberingAfterBreak="0">
    <w:nsid w:val="5F173603"/>
    <w:multiLevelType w:val="multilevel"/>
    <w:tmpl w:val="B67EA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AEF227E"/>
    <w:multiLevelType w:val="hybridMultilevel"/>
    <w:tmpl w:val="E372221A"/>
    <w:lvl w:ilvl="0" w:tplc="1E6C6E9C">
      <w:start w:val="1"/>
      <w:numFmt w:val="bullet"/>
      <w:lvlText w:val=""/>
      <w:lvlJc w:val="left"/>
      <w:pPr>
        <w:ind w:left="720" w:hanging="360"/>
      </w:pPr>
      <w:rPr>
        <w:rFonts w:ascii="Symbol" w:hAnsi="Symbol" w:hint="default"/>
      </w:rPr>
    </w:lvl>
    <w:lvl w:ilvl="1" w:tplc="D856D7DA" w:tentative="1">
      <w:start w:val="1"/>
      <w:numFmt w:val="bullet"/>
      <w:lvlText w:val="o"/>
      <w:lvlJc w:val="left"/>
      <w:pPr>
        <w:ind w:left="1440" w:hanging="360"/>
      </w:pPr>
      <w:rPr>
        <w:rFonts w:ascii="Courier New" w:hAnsi="Courier New" w:cs="Courier New" w:hint="default"/>
      </w:rPr>
    </w:lvl>
    <w:lvl w:ilvl="2" w:tplc="585AFC18" w:tentative="1">
      <w:start w:val="1"/>
      <w:numFmt w:val="bullet"/>
      <w:lvlText w:val=""/>
      <w:lvlJc w:val="left"/>
      <w:pPr>
        <w:ind w:left="2160" w:hanging="360"/>
      </w:pPr>
      <w:rPr>
        <w:rFonts w:ascii="Wingdings" w:hAnsi="Wingdings" w:hint="default"/>
      </w:rPr>
    </w:lvl>
    <w:lvl w:ilvl="3" w:tplc="EB26C628" w:tentative="1">
      <w:start w:val="1"/>
      <w:numFmt w:val="bullet"/>
      <w:lvlText w:val=""/>
      <w:lvlJc w:val="left"/>
      <w:pPr>
        <w:ind w:left="2880" w:hanging="360"/>
      </w:pPr>
      <w:rPr>
        <w:rFonts w:ascii="Symbol" w:hAnsi="Symbol" w:hint="default"/>
      </w:rPr>
    </w:lvl>
    <w:lvl w:ilvl="4" w:tplc="894EE82C" w:tentative="1">
      <w:start w:val="1"/>
      <w:numFmt w:val="bullet"/>
      <w:lvlText w:val="o"/>
      <w:lvlJc w:val="left"/>
      <w:pPr>
        <w:ind w:left="3600" w:hanging="360"/>
      </w:pPr>
      <w:rPr>
        <w:rFonts w:ascii="Courier New" w:hAnsi="Courier New" w:cs="Courier New" w:hint="default"/>
      </w:rPr>
    </w:lvl>
    <w:lvl w:ilvl="5" w:tplc="7360BFFE" w:tentative="1">
      <w:start w:val="1"/>
      <w:numFmt w:val="bullet"/>
      <w:lvlText w:val=""/>
      <w:lvlJc w:val="left"/>
      <w:pPr>
        <w:ind w:left="4320" w:hanging="360"/>
      </w:pPr>
      <w:rPr>
        <w:rFonts w:ascii="Wingdings" w:hAnsi="Wingdings" w:hint="default"/>
      </w:rPr>
    </w:lvl>
    <w:lvl w:ilvl="6" w:tplc="FD3A42CA" w:tentative="1">
      <w:start w:val="1"/>
      <w:numFmt w:val="bullet"/>
      <w:lvlText w:val=""/>
      <w:lvlJc w:val="left"/>
      <w:pPr>
        <w:ind w:left="5040" w:hanging="360"/>
      </w:pPr>
      <w:rPr>
        <w:rFonts w:ascii="Symbol" w:hAnsi="Symbol" w:hint="default"/>
      </w:rPr>
    </w:lvl>
    <w:lvl w:ilvl="7" w:tplc="B2FCFC0C" w:tentative="1">
      <w:start w:val="1"/>
      <w:numFmt w:val="bullet"/>
      <w:lvlText w:val="o"/>
      <w:lvlJc w:val="left"/>
      <w:pPr>
        <w:ind w:left="5760" w:hanging="360"/>
      </w:pPr>
      <w:rPr>
        <w:rFonts w:ascii="Courier New" w:hAnsi="Courier New" w:cs="Courier New" w:hint="default"/>
      </w:rPr>
    </w:lvl>
    <w:lvl w:ilvl="8" w:tplc="E202FA84" w:tentative="1">
      <w:start w:val="1"/>
      <w:numFmt w:val="bullet"/>
      <w:lvlText w:val=""/>
      <w:lvlJc w:val="left"/>
      <w:pPr>
        <w:ind w:left="6480" w:hanging="360"/>
      </w:pPr>
      <w:rPr>
        <w:rFonts w:ascii="Wingdings" w:hAnsi="Wingdings" w:hint="default"/>
      </w:rPr>
    </w:lvl>
  </w:abstractNum>
  <w:abstractNum w:abstractNumId="8" w15:restartNumberingAfterBreak="0">
    <w:nsid w:val="6AEF227F"/>
    <w:multiLevelType w:val="multilevel"/>
    <w:tmpl w:val="6AEF227F"/>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09917298">
    <w:abstractNumId w:val="4"/>
  </w:num>
  <w:num w:numId="2" w16cid:durableId="1637687654">
    <w:abstractNumId w:val="7"/>
  </w:num>
  <w:num w:numId="3" w16cid:durableId="2081712006">
    <w:abstractNumId w:val="5"/>
  </w:num>
  <w:num w:numId="4" w16cid:durableId="1806893602">
    <w:abstractNumId w:val="6"/>
  </w:num>
  <w:num w:numId="5" w16cid:durableId="260575740">
    <w:abstractNumId w:val="6"/>
  </w:num>
  <w:num w:numId="6" w16cid:durableId="64377082">
    <w:abstractNumId w:val="6"/>
  </w:num>
  <w:num w:numId="7" w16cid:durableId="2079010419">
    <w:abstractNumId w:val="6"/>
  </w:num>
  <w:num w:numId="8" w16cid:durableId="317810728">
    <w:abstractNumId w:val="6"/>
  </w:num>
  <w:num w:numId="9" w16cid:durableId="1766224224">
    <w:abstractNumId w:val="6"/>
  </w:num>
  <w:num w:numId="10" w16cid:durableId="574239072">
    <w:abstractNumId w:val="1"/>
  </w:num>
  <w:num w:numId="11" w16cid:durableId="1923561085">
    <w:abstractNumId w:val="3"/>
  </w:num>
  <w:num w:numId="12" w16cid:durableId="1334915475">
    <w:abstractNumId w:val="0"/>
  </w:num>
  <w:num w:numId="13" w16cid:durableId="1497721041">
    <w:abstractNumId w:val="0"/>
  </w:num>
  <w:num w:numId="14" w16cid:durableId="95446686">
    <w:abstractNumId w:val="2"/>
  </w:num>
  <w:num w:numId="15" w16cid:durableId="1263880034">
    <w:abstractNumId w:val="5"/>
  </w:num>
  <w:num w:numId="16" w16cid:durableId="564410361">
    <w:abstractNumId w:val="6"/>
  </w:num>
  <w:num w:numId="17" w16cid:durableId="792286561">
    <w:abstractNumId w:val="6"/>
  </w:num>
  <w:num w:numId="18" w16cid:durableId="2110658420">
    <w:abstractNumId w:val="6"/>
  </w:num>
  <w:num w:numId="19" w16cid:durableId="1778476142">
    <w:abstractNumId w:val="6"/>
  </w:num>
  <w:num w:numId="20" w16cid:durableId="583416358">
    <w:abstractNumId w:val="6"/>
  </w:num>
  <w:num w:numId="21" w16cid:durableId="498885857">
    <w:abstractNumId w:val="6"/>
  </w:num>
  <w:num w:numId="22" w16cid:durableId="710762404">
    <w:abstractNumId w:val="3"/>
  </w:num>
  <w:num w:numId="23" w16cid:durableId="1655329763">
    <w:abstractNumId w:val="0"/>
  </w:num>
  <w:num w:numId="24" w16cid:durableId="1291088253">
    <w:abstractNumId w:val="2"/>
  </w:num>
  <w:num w:numId="25" w16cid:durableId="1473862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08"/>
    <w:rsid w:val="002842BE"/>
    <w:rsid w:val="00AA1208"/>
    <w:rsid w:val="00CB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F0CA"/>
  <w15:docId w15:val="{1CE52587-2CE8-462D-BE36-7F4FF32F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0"/>
    <w:lsdException w:name="Medium Shading 1" w:uiPriority="0"/>
    <w:lsdException w:name="Medium Shading 2" w:uiPriority="0"/>
    <w:lsdException w:name="Medium List 1" w:uiPriority="65"/>
    <w:lsdException w:name="Medium List 2" w:uiPriority="0"/>
    <w:lsdException w:name="Medium Grid 1" w:uiPriority="0"/>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3D"/>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065F3D"/>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065F3D"/>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362A44"/>
    <w:pPr>
      <w:keepNext/>
      <w:outlineLvl w:val="2"/>
    </w:pPr>
    <w:rPr>
      <w:rFonts w:cs="Arial"/>
      <w:b/>
      <w:szCs w:val="26"/>
    </w:rPr>
  </w:style>
  <w:style w:type="paragraph" w:styleId="Heading4">
    <w:name w:val="heading 4"/>
    <w:basedOn w:val="Normal"/>
    <w:next w:val="Normal"/>
    <w:link w:val="Heading4Char"/>
    <w:autoRedefine/>
    <w:qFormat/>
    <w:rsid w:val="00065F3D"/>
    <w:pPr>
      <w:keepNext/>
      <w:numPr>
        <w:ilvl w:val="3"/>
        <w:numId w:val="21"/>
      </w:numPr>
      <w:outlineLvl w:val="3"/>
    </w:pPr>
    <w:rPr>
      <w:bCs/>
      <w:szCs w:val="28"/>
    </w:rPr>
  </w:style>
  <w:style w:type="paragraph" w:styleId="Heading5">
    <w:name w:val="heading 5"/>
    <w:basedOn w:val="Normal"/>
    <w:next w:val="Normal"/>
    <w:link w:val="Heading5Char"/>
    <w:autoRedefine/>
    <w:qFormat/>
    <w:rsid w:val="00065F3D"/>
    <w:pPr>
      <w:numPr>
        <w:ilvl w:val="4"/>
        <w:numId w:val="21"/>
      </w:numPr>
      <w:spacing w:after="60"/>
      <w:outlineLvl w:val="4"/>
    </w:pPr>
    <w:rPr>
      <w:bCs/>
      <w:iCs/>
      <w:sz w:val="20"/>
      <w:szCs w:val="26"/>
    </w:rPr>
  </w:style>
  <w:style w:type="paragraph" w:styleId="Heading6">
    <w:name w:val="heading 6"/>
    <w:basedOn w:val="Normal"/>
    <w:next w:val="Normal"/>
    <w:link w:val="Heading6Char"/>
    <w:autoRedefine/>
    <w:qFormat/>
    <w:rsid w:val="00065F3D"/>
    <w:pPr>
      <w:numPr>
        <w:ilvl w:val="5"/>
        <w:numId w:val="21"/>
      </w:numPr>
      <w:spacing w:after="60"/>
      <w:outlineLvl w:val="5"/>
    </w:pPr>
    <w:rPr>
      <w:bCs/>
      <w:sz w:val="20"/>
      <w:szCs w:val="22"/>
    </w:rPr>
  </w:style>
  <w:style w:type="paragraph" w:styleId="Heading7">
    <w:name w:val="heading 7"/>
    <w:basedOn w:val="Normal"/>
    <w:next w:val="Normal"/>
    <w:link w:val="Heading7Char"/>
    <w:autoRedefine/>
    <w:qFormat/>
    <w:rsid w:val="00065F3D"/>
    <w:pPr>
      <w:numPr>
        <w:ilvl w:val="6"/>
        <w:numId w:val="21"/>
      </w:numPr>
      <w:spacing w:after="60"/>
      <w:outlineLvl w:val="6"/>
    </w:pPr>
    <w:rPr>
      <w:sz w:val="20"/>
    </w:rPr>
  </w:style>
  <w:style w:type="paragraph" w:styleId="Heading8">
    <w:name w:val="heading 8"/>
    <w:basedOn w:val="Normal"/>
    <w:next w:val="Normal"/>
    <w:link w:val="Heading8Char"/>
    <w:autoRedefine/>
    <w:qFormat/>
    <w:rsid w:val="00065F3D"/>
    <w:pPr>
      <w:numPr>
        <w:ilvl w:val="7"/>
        <w:numId w:val="21"/>
      </w:numPr>
      <w:spacing w:after="60"/>
      <w:outlineLvl w:val="7"/>
    </w:pPr>
    <w:rPr>
      <w:iCs/>
      <w:sz w:val="20"/>
    </w:rPr>
  </w:style>
  <w:style w:type="paragraph" w:styleId="Heading9">
    <w:name w:val="heading 9"/>
    <w:basedOn w:val="Normal"/>
    <w:next w:val="Normal"/>
    <w:link w:val="Heading9Char"/>
    <w:autoRedefine/>
    <w:qFormat/>
    <w:rsid w:val="00065F3D"/>
    <w:pPr>
      <w:numPr>
        <w:ilvl w:val="8"/>
        <w:numId w:val="21"/>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3D"/>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65F3D"/>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paragraph" w:styleId="NoSpacing">
    <w:name w:val="No Spacing"/>
    <w:rsid w:val="00065F3D"/>
    <w:pPr>
      <w:pBdr>
        <w:top w:val="nil"/>
        <w:left w:val="nil"/>
        <w:bottom w:val="nil"/>
        <w:right w:val="nil"/>
        <w:between w:val="nil"/>
        <w:bar w:val="nil"/>
      </w:pBdr>
    </w:pPr>
    <w:rPr>
      <w:rFonts w:ascii="Arial" w:eastAsia="Times New Roman" w:hAnsi="Arial" w:cs="Times New Roman"/>
      <w:sz w:val="22"/>
      <w:bdr w:val="nil"/>
      <w:lang w:val="en-CA"/>
    </w:rPr>
  </w:style>
  <w:style w:type="paragraph" w:styleId="ListParagraph">
    <w:name w:val="List Paragraph"/>
    <w:basedOn w:val="Normal"/>
    <w:link w:val="ListParagraphChar"/>
    <w:uiPriority w:val="34"/>
    <w:qFormat/>
    <w:rsid w:val="00065F3D"/>
    <w:pPr>
      <w:ind w:left="720"/>
      <w:contextualSpacing/>
    </w:pPr>
  </w:style>
  <w:style w:type="character" w:customStyle="1" w:styleId="ListParagraphChar">
    <w:name w:val="List Paragraph Char"/>
    <w:basedOn w:val="DefaultParagraphFont"/>
    <w:link w:val="ListParagraph"/>
    <w:uiPriority w:val="34"/>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065F3D"/>
    <w:rPr>
      <w:sz w:val="20"/>
      <w:szCs w:val="20"/>
    </w:rPr>
  </w:style>
  <w:style w:type="character" w:customStyle="1" w:styleId="CommentTextChar">
    <w:name w:val="Comment Text Char"/>
    <w:basedOn w:val="DefaultParagraphFont"/>
    <w:link w:val="CommentTex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065F3D"/>
    <w:rPr>
      <w:b/>
      <w:bCs/>
    </w:rPr>
  </w:style>
  <w:style w:type="character" w:customStyle="1" w:styleId="CommentSubjectChar">
    <w:name w:val="Comment Subject Char"/>
    <w:basedOn w:val="CommentTextChar"/>
    <w:link w:val="CommentSubjec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065F3D"/>
    <w:rPr>
      <w:rFonts w:ascii="Lucida Grande" w:hAnsi="Lucida Grande"/>
      <w:sz w:val="18"/>
      <w:szCs w:val="18"/>
    </w:rPr>
  </w:style>
  <w:style w:type="character" w:customStyle="1" w:styleId="BalloonTextChar">
    <w:name w:val="Balloon Text Char"/>
    <w:basedOn w:val="DefaultParagraphFont"/>
    <w:link w:val="BalloonText"/>
    <w:rsid w:val="00065F3D"/>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PlaceholderText">
    <w:name w:val="Placeholder Text"/>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styleId="DocumentMap">
    <w:name w:val="Document Map"/>
    <w:basedOn w:val="Normal"/>
    <w:link w:val="DocumentMapChar"/>
    <w:rsid w:val="00065F3D"/>
    <w:pPr>
      <w:shd w:val="clear" w:color="auto" w:fill="000080"/>
    </w:pPr>
    <w:rPr>
      <w:rFonts w:ascii="Tahoma" w:hAnsi="Tahoma" w:cs="Tahoma"/>
    </w:rPr>
  </w:style>
  <w:style w:type="character" w:customStyle="1" w:styleId="DocumentMapChar">
    <w:name w:val="Document Map Char"/>
    <w:basedOn w:val="DefaultParagraphFont"/>
    <w:link w:val="DocumentMap"/>
    <w:rsid w:val="00065F3D"/>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a">
    <w:name w:val="_"/>
    <w:basedOn w:val="Normal"/>
    <w:rsid w:val="00065F3D"/>
    <w:pPr>
      <w:widowControl w:val="0"/>
      <w:ind w:left="720" w:hanging="720"/>
    </w:pPr>
    <w:rPr>
      <w:rFonts w:ascii="Times New Roman" w:hAnsi="Times New Roman"/>
      <w:snapToGrid w:val="0"/>
      <w:sz w:val="24"/>
      <w:szCs w:val="20"/>
      <w:lang w:val="en-US"/>
    </w:rPr>
  </w:style>
  <w:style w:type="paragraph" w:customStyle="1" w:styleId="1AutoList1">
    <w:name w:val="1AutoList1"/>
    <w:rsid w:val="00065F3D"/>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customStyle="1" w:styleId="1AutoList3">
    <w:name w:val="1AutoList3"/>
    <w:rsid w:val="00065F3D"/>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customStyle="1" w:styleId="a0">
    <w:name w:val="a"/>
    <w:aliases w:val="b,c"/>
    <w:rsid w:val="00065F3D"/>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customStyle="1" w:styleId="Answertablespacing">
    <w:name w:val="Answer table spacing"/>
    <w:basedOn w:val="NoSpacing"/>
    <w:qFormat/>
    <w:rsid w:val="00065F3D"/>
    <w:pPr>
      <w:spacing w:before="40" w:after="40"/>
    </w:pPr>
  </w:style>
  <w:style w:type="paragraph" w:customStyle="1" w:styleId="AnswerTableSpacing0">
    <w:name w:val="Answer Table Spacing"/>
    <w:basedOn w:val="NoSpacing"/>
    <w:qFormat/>
    <w:rsid w:val="00065F3D"/>
    <w:pPr>
      <w:spacing w:before="40" w:after="40"/>
    </w:pPr>
    <w:rPr>
      <w:lang w:val="en-GB"/>
    </w:rPr>
  </w:style>
  <w:style w:type="paragraph" w:styleId="BodyText">
    <w:name w:val="Body Text"/>
    <w:basedOn w:val="Normal"/>
    <w:link w:val="BodyTextChar"/>
    <w:rsid w:val="00065F3D"/>
    <w:rPr>
      <w:b/>
      <w:bCs/>
    </w:rPr>
  </w:style>
  <w:style w:type="character" w:customStyle="1" w:styleId="BodyTextChar">
    <w:name w:val="Body Text Char"/>
    <w:basedOn w:val="DefaultParagraphFont"/>
    <w:link w:val="BodyTex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065F3D"/>
    <w:rPr>
      <w:b/>
      <w:bCs/>
    </w:rPr>
  </w:style>
  <w:style w:type="character" w:customStyle="1" w:styleId="BodyText2Char">
    <w:name w:val="Body Text 2 Char"/>
    <w:basedOn w:val="DefaultParagraphFont"/>
    <w:link w:val="BodyTex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065F3D"/>
    <w:rPr>
      <w:lang w:val="en-GB"/>
    </w:rPr>
  </w:style>
  <w:style w:type="character" w:customStyle="1" w:styleId="BodyText3Char">
    <w:name w:val="Body Text 3 Char"/>
    <w:basedOn w:val="DefaultParagraphFont"/>
    <w:link w:val="BodyTex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BodyText7">
    <w:name w:val="Body Text 7"/>
    <w:basedOn w:val="Normal"/>
    <w:link w:val="BodyText7Char"/>
    <w:rsid w:val="00065F3D"/>
    <w:rPr>
      <w:rFonts w:ascii="Times New Roman" w:hAnsi="Times New Roman"/>
      <w:sz w:val="24"/>
    </w:rPr>
  </w:style>
  <w:style w:type="character" w:customStyle="1" w:styleId="BodyText7Char">
    <w:name w:val="Body Text 7 Char"/>
    <w:basedOn w:val="DefaultParagraphFont"/>
    <w:link w:val="BodyText7"/>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styleId="BodyTextIndent">
    <w:name w:val="Body Text Indent"/>
    <w:basedOn w:val="Normal"/>
    <w:link w:val="BodyTextIndentChar"/>
    <w:rsid w:val="00065F3D"/>
    <w:pPr>
      <w:ind w:left="720"/>
    </w:pPr>
    <w:rPr>
      <w:lang w:val="en-GB"/>
    </w:rPr>
  </w:style>
  <w:style w:type="character" w:customStyle="1" w:styleId="BodyTextIndentChar">
    <w:name w:val="Body Text Indent Char"/>
    <w:basedOn w:val="DefaultParagraphFont"/>
    <w:link w:val="BodyTextInden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2">
    <w:name w:val="Body Text Indent 2"/>
    <w:basedOn w:val="Normal"/>
    <w:link w:val="BodyTextIndent2Char"/>
    <w:rsid w:val="00065F3D"/>
    <w:pPr>
      <w:ind w:left="720"/>
    </w:pPr>
    <w:rPr>
      <w:b/>
      <w:bCs/>
      <w:lang w:val="en-GB"/>
    </w:rPr>
  </w:style>
  <w:style w:type="character" w:customStyle="1" w:styleId="BodyTextIndent2Char">
    <w:name w:val="Body Text Indent 2 Char"/>
    <w:basedOn w:val="DefaultParagraphFont"/>
    <w:link w:val="BodyTextInden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065F3D"/>
    <w:pPr>
      <w:ind w:left="720"/>
    </w:pPr>
    <w:rPr>
      <w:sz w:val="18"/>
    </w:rPr>
  </w:style>
  <w:style w:type="character" w:customStyle="1" w:styleId="BodyTextIndent3Char">
    <w:name w:val="Body Text Indent 3 Char"/>
    <w:basedOn w:val="DefaultParagraphFont"/>
    <w:link w:val="BodyTextInden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BoxHeading">
    <w:name w:val="BoxHeading"/>
    <w:basedOn w:val="Normal"/>
    <w:rsid w:val="00065F3D"/>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065F3D"/>
    <w:pPr>
      <w:numPr>
        <w:numId w:val="15"/>
      </w:numPr>
      <w:spacing w:after="120"/>
      <w:ind w:right="360"/>
    </w:pPr>
    <w:rPr>
      <w:rFonts w:ascii="Times New Roman" w:hAnsi="Times New Roman"/>
      <w:caps/>
      <w:sz w:val="48"/>
      <w:szCs w:val="20"/>
      <w:lang w:val="en-US" w:eastAsia="en-CA"/>
    </w:rPr>
  </w:style>
  <w:style w:type="character" w:styleId="FollowedHyperlink">
    <w:name w:val="FollowedHyperlink"/>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styleId="Footer">
    <w:name w:val="footer"/>
    <w:basedOn w:val="Normal"/>
    <w:link w:val="FooterChar"/>
    <w:rsid w:val="00065F3D"/>
    <w:pPr>
      <w:tabs>
        <w:tab w:val="center" w:pos="4320"/>
        <w:tab w:val="right" w:pos="8640"/>
      </w:tabs>
    </w:pPr>
  </w:style>
  <w:style w:type="character" w:customStyle="1" w:styleId="FooterChar">
    <w:name w:val="Footer Char"/>
    <w:basedOn w:val="DefaultParagraphFont"/>
    <w:link w:val="Foot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FootnoteReference">
    <w:name w:val="footnote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styleId="FootnoteText">
    <w:name w:val="footnote text"/>
    <w:basedOn w:val="Normal"/>
    <w:link w:val="FootnoteTextChar"/>
    <w:rsid w:val="00065F3D"/>
    <w:rPr>
      <w:rFonts w:ascii="Times New Roman" w:hAnsi="Times New Roman"/>
      <w:sz w:val="20"/>
      <w:szCs w:val="20"/>
    </w:rPr>
  </w:style>
  <w:style w:type="character" w:customStyle="1" w:styleId="FootnoteTextChar">
    <w:name w:val="Footnote Text Char"/>
    <w:basedOn w:val="DefaultParagraphFont"/>
    <w:link w:val="FootnoteText"/>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Header">
    <w:name w:val="header"/>
    <w:basedOn w:val="Normal"/>
    <w:link w:val="HeaderChar"/>
    <w:rsid w:val="00065F3D"/>
    <w:pPr>
      <w:tabs>
        <w:tab w:val="center" w:pos="4320"/>
        <w:tab w:val="right" w:pos="8640"/>
      </w:tabs>
    </w:pPr>
  </w:style>
  <w:style w:type="character" w:customStyle="1" w:styleId="HeaderChar">
    <w:name w:val="Header Char"/>
    <w:basedOn w:val="DefaultParagraphFont"/>
    <w:link w:val="Head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065F3D"/>
    <w:pPr>
      <w:keepNext/>
      <w:keepLines/>
      <w:tabs>
        <w:tab w:val="left" w:pos="360"/>
      </w:tabs>
      <w:spacing w:after="120"/>
    </w:pPr>
    <w:rPr>
      <w:b/>
    </w:rPr>
  </w:style>
  <w:style w:type="character" w:customStyle="1" w:styleId="Heading-AppendixChar">
    <w:name w:val="Heading - Appendix Char"/>
    <w:basedOn w:val="DefaultParagraphFont"/>
    <w:link w:val="Heading-Appendix"/>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065F3D"/>
    <w:pPr>
      <w:keepNext/>
      <w:keepLines/>
      <w:spacing w:after="120"/>
    </w:pPr>
    <w:rPr>
      <w:b/>
    </w:rPr>
  </w:style>
  <w:style w:type="character" w:customStyle="1" w:styleId="Heading-appendixChar0">
    <w:name w:val="Heading - appendix Char"/>
    <w:basedOn w:val="DefaultParagraphFont"/>
    <w:link w:val="Heading-appendix0"/>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Heading3Char">
    <w:name w:val="Heading 3 Char"/>
    <w:basedOn w:val="DefaultParagraphFont"/>
    <w:link w:val="Heading3"/>
    <w:rsid w:val="00362A4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065F3D"/>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065F3D"/>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065F3D"/>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styleId="Hyperlink">
    <w:name w:val="Hyperlink"/>
    <w:basedOn w:val="DefaultParagraphFont"/>
    <w:rsid w:val="00D37601"/>
    <w:rPr>
      <w:rFonts w:ascii="Arial" w:eastAsia="Calibri"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customStyle="1" w:styleId="Level1">
    <w:name w:val="Level 1"/>
    <w:basedOn w:val="Normal"/>
    <w:rsid w:val="00065F3D"/>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065F3D"/>
    <w:pPr>
      <w:widowControl w:val="0"/>
      <w:outlineLvl w:val="2"/>
    </w:pPr>
    <w:rPr>
      <w:rFonts w:ascii="Times New Roman" w:hAnsi="Times New Roman"/>
      <w:snapToGrid w:val="0"/>
      <w:sz w:val="24"/>
      <w:szCs w:val="20"/>
      <w:lang w:val="en-US"/>
    </w:rPr>
  </w:style>
  <w:style w:type="character" w:styleId="LineNumber">
    <w:name w:val="lin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065F3D"/>
    <w:pPr>
      <w:numPr>
        <w:numId w:val="22"/>
      </w:numPr>
      <w:spacing w:before="120"/>
    </w:pPr>
    <w:rPr>
      <w:lang w:val="en-US"/>
    </w:rPr>
  </w:style>
  <w:style w:type="paragraph" w:styleId="ListNumber5">
    <w:name w:val="List Number 5"/>
    <w:basedOn w:val="Normal"/>
    <w:rsid w:val="00065F3D"/>
    <w:pPr>
      <w:numPr>
        <w:numId w:val="23"/>
      </w:numPr>
    </w:pPr>
  </w:style>
  <w:style w:type="paragraph" w:customStyle="1" w:styleId="MBSLSBNormal">
    <w:name w:val="MBSLSB Normal"/>
    <w:uiPriority w:val="99"/>
    <w:rsid w:val="00065F3D"/>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MBSLSBSection">
    <w:name w:val="MBSLSB Section"/>
    <w:basedOn w:val="Normal"/>
    <w:rsid w:val="00065F3D"/>
    <w:pPr>
      <w:widowControl w:val="0"/>
      <w:ind w:left="720" w:hanging="720"/>
    </w:pPr>
    <w:rPr>
      <w:sz w:val="24"/>
      <w:szCs w:val="20"/>
    </w:rPr>
  </w:style>
  <w:style w:type="paragraph" w:customStyle="1" w:styleId="OPSSection">
    <w:name w:val="OPS Section"/>
    <w:basedOn w:val="Normal"/>
    <w:rsid w:val="00065F3D"/>
    <w:pPr>
      <w:widowControl w:val="0"/>
      <w:ind w:left="720" w:hanging="720"/>
    </w:pPr>
    <w:rPr>
      <w:sz w:val="24"/>
      <w:szCs w:val="20"/>
    </w:rPr>
  </w:style>
  <w:style w:type="character" w:styleId="PageNumber">
    <w:name w:val="pag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small">
    <w:name w:val="small"/>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styleId="Strong">
    <w:name w:val="Strong"/>
    <w:basedOn w:val="DefaultParagraphFont"/>
    <w:rsid w:val="00065F3D"/>
    <w:rPr>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numbering" w:customStyle="1" w:styleId="Style1">
    <w:name w:val="Style1"/>
    <w:rsid w:val="00065F3D"/>
    <w:pPr>
      <w:numPr>
        <w:numId w:val="14"/>
      </w:numPr>
    </w:pPr>
  </w:style>
  <w:style w:type="paragraph" w:styleId="Subtitle">
    <w:name w:val="Subtitle"/>
    <w:basedOn w:val="Normal"/>
    <w:link w:val="SubtitleChar"/>
    <w:qFormat/>
    <w:rsid w:val="00065F3D"/>
    <w:rPr>
      <w:rFonts w:ascii="Times New Roman" w:hAnsi="Times New Roman"/>
      <w:b/>
      <w:bCs/>
      <w:sz w:val="20"/>
      <w:lang w:val="en-US"/>
    </w:rPr>
  </w:style>
  <w:style w:type="character" w:customStyle="1" w:styleId="SubtitleChar">
    <w:name w:val="Subtitle Char"/>
    <w:basedOn w:val="DefaultParagraphFont"/>
    <w:link w:val="Subtitle"/>
    <w:rsid w:val="00065F3D"/>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paragraph" w:customStyle="1" w:styleId="TableAnswer">
    <w:name w:val="Table Answer"/>
    <w:basedOn w:val="Normal"/>
    <w:autoRedefine/>
    <w:rsid w:val="00065F3D"/>
    <w:pPr>
      <w:tabs>
        <w:tab w:val="num" w:pos="-2970"/>
        <w:tab w:val="num" w:pos="700"/>
      </w:tabs>
      <w:spacing w:before="40" w:after="40"/>
    </w:pPr>
    <w:rPr>
      <w:szCs w:val="22"/>
    </w:rPr>
  </w:style>
  <w:style w:type="table" w:styleId="TableGrid">
    <w:name w:val="Table Grid"/>
    <w:basedOn w:val="TableNormal"/>
    <w:rsid w:val="00065F3D"/>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65F3D"/>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Spacing"/>
    <w:next w:val="Normal"/>
    <w:autoRedefine/>
    <w:uiPriority w:val="39"/>
    <w:rsid w:val="00065F3D"/>
    <w:pPr>
      <w:tabs>
        <w:tab w:val="left" w:pos="480"/>
        <w:tab w:val="left" w:pos="540"/>
        <w:tab w:val="right" w:leader="dot" w:pos="9360"/>
      </w:tabs>
      <w:ind w:right="86"/>
    </w:pPr>
    <w:rPr>
      <w:rFonts w:cs="Arial"/>
      <w:b/>
      <w:noProof/>
      <w:szCs w:val="22"/>
    </w:rPr>
  </w:style>
  <w:style w:type="paragraph" w:styleId="TOC2">
    <w:name w:val="toc 2"/>
    <w:basedOn w:val="NoSpacing"/>
    <w:next w:val="Normal"/>
    <w:autoRedefine/>
    <w:uiPriority w:val="39"/>
    <w:rsid w:val="00065F3D"/>
    <w:pPr>
      <w:tabs>
        <w:tab w:val="left" w:pos="720"/>
        <w:tab w:val="right" w:leader="dot" w:pos="9360"/>
      </w:tabs>
      <w:ind w:left="220" w:right="86"/>
    </w:pPr>
    <w:rPr>
      <w:noProof/>
    </w:rPr>
  </w:style>
  <w:style w:type="paragraph" w:styleId="TOC3">
    <w:name w:val="toc 3"/>
    <w:basedOn w:val="Normal"/>
    <w:next w:val="Normal"/>
    <w:autoRedefine/>
    <w:uiPriority w:val="39"/>
    <w:rsid w:val="00065F3D"/>
    <w:pPr>
      <w:ind w:left="442"/>
    </w:pPr>
  </w:style>
  <w:style w:type="paragraph" w:styleId="TOC4">
    <w:name w:val="toc 4"/>
    <w:basedOn w:val="Normal"/>
    <w:next w:val="Normal"/>
    <w:autoRedefine/>
    <w:uiPriority w:val="39"/>
    <w:rsid w:val="00065F3D"/>
    <w:pPr>
      <w:ind w:left="720"/>
    </w:pPr>
    <w:rPr>
      <w:rFonts w:ascii="Times New Roman" w:hAnsi="Times New Roman"/>
      <w:sz w:val="24"/>
    </w:rPr>
  </w:style>
  <w:style w:type="paragraph" w:styleId="TOC5">
    <w:name w:val="toc 5"/>
    <w:basedOn w:val="Normal"/>
    <w:next w:val="Normal"/>
    <w:autoRedefine/>
    <w:uiPriority w:val="39"/>
    <w:rsid w:val="00065F3D"/>
    <w:pPr>
      <w:ind w:left="960"/>
    </w:pPr>
    <w:rPr>
      <w:rFonts w:ascii="Times New Roman" w:hAnsi="Times New Roman"/>
      <w:sz w:val="24"/>
    </w:rPr>
  </w:style>
  <w:style w:type="paragraph" w:styleId="TOC6">
    <w:name w:val="toc 6"/>
    <w:basedOn w:val="Normal"/>
    <w:next w:val="Normal"/>
    <w:autoRedefine/>
    <w:uiPriority w:val="39"/>
    <w:rsid w:val="00065F3D"/>
    <w:pPr>
      <w:ind w:left="1200"/>
    </w:pPr>
    <w:rPr>
      <w:rFonts w:ascii="Times New Roman" w:hAnsi="Times New Roman"/>
      <w:sz w:val="24"/>
    </w:rPr>
  </w:style>
  <w:style w:type="paragraph" w:styleId="TOC7">
    <w:name w:val="toc 7"/>
    <w:basedOn w:val="Normal"/>
    <w:next w:val="Normal"/>
    <w:autoRedefine/>
    <w:uiPriority w:val="39"/>
    <w:rsid w:val="00065F3D"/>
    <w:pPr>
      <w:ind w:left="1320"/>
    </w:pPr>
  </w:style>
  <w:style w:type="paragraph" w:styleId="TOC8">
    <w:name w:val="toc 8"/>
    <w:basedOn w:val="Normal"/>
    <w:next w:val="Normal"/>
    <w:autoRedefine/>
    <w:uiPriority w:val="39"/>
    <w:rsid w:val="00065F3D"/>
    <w:pPr>
      <w:ind w:left="1680"/>
    </w:pPr>
    <w:rPr>
      <w:rFonts w:ascii="Times New Roman" w:hAnsi="Times New Roman"/>
      <w:sz w:val="24"/>
    </w:rPr>
  </w:style>
  <w:style w:type="paragraph" w:styleId="TOC9">
    <w:name w:val="toc 9"/>
    <w:basedOn w:val="Normal"/>
    <w:next w:val="Normal"/>
    <w:autoRedefine/>
    <w:uiPriority w:val="39"/>
    <w:rsid w:val="00065F3D"/>
    <w:pPr>
      <w:ind w:left="1920"/>
    </w:pPr>
    <w:rPr>
      <w:rFonts w:ascii="Times New Roman" w:hAnsi="Times New Roman"/>
      <w:sz w:val="24"/>
    </w:rPr>
  </w:style>
  <w:style w:type="paragraph" w:customStyle="1" w:styleId="TOCTitle-NonAODA">
    <w:name w:val="TOC Title-NonAODA"/>
    <w:basedOn w:val="Normal"/>
    <w:qFormat/>
    <w:rsid w:val="00065F3D"/>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paragraph" w:customStyle="1" w:styleId="xl47">
    <w:name w:val="xl47"/>
    <w:basedOn w:val="Normal"/>
    <w:rsid w:val="00065F3D"/>
    <w:pPr>
      <w:spacing w:before="100" w:beforeAutospacing="1" w:after="100" w:afterAutospacing="1"/>
      <w:jc w:val="center"/>
    </w:pPr>
    <w:rPr>
      <w:rFonts w:eastAsia="Arial Unicode MS" w:cs="Arial"/>
      <w:b/>
      <w:bCs/>
      <w:szCs w:val="22"/>
    </w:rPr>
  </w:style>
  <w:style w:type="paragraph" w:customStyle="1" w:styleId="AnserTableSpacingBold">
    <w:name w:val="Anser Table Spacing Bold"/>
    <w:basedOn w:val="AnswerTableSpacing0"/>
    <w:qFormat/>
    <w:rsid w:val="00065F3D"/>
    <w:rPr>
      <w:rFonts w:eastAsia="Calibri"/>
      <w:b/>
      <w:lang w:val="en-US"/>
    </w:rPr>
  </w:style>
  <w:style w:type="character" w:customStyle="1" w:styleId="BalloonTextChar1">
    <w:name w:val="Balloon Text Char1"/>
    <w:basedOn w:val="DefaultParagraphFont"/>
    <w:rsid w:val="00065F3D"/>
    <w:rPr>
      <w:rFonts w:ascii="Lucida Grande" w:eastAsia="Yu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065F3D"/>
    <w:pPr>
      <w:spacing w:after="0"/>
      <w:contextualSpacing/>
    </w:pPr>
  </w:style>
  <w:style w:type="paragraph" w:customStyle="1" w:styleId="ContactBlockAODA">
    <w:name w:val="Contact Block AODA"/>
    <w:basedOn w:val="Normal"/>
    <w:qFormat/>
    <w:rsid w:val="00065F3D"/>
    <w:pPr>
      <w:spacing w:after="0"/>
      <w:contextualSpacing/>
    </w:pPr>
  </w:style>
  <w:style w:type="paragraph" w:customStyle="1" w:styleId="Default">
    <w:name w:val="Default"/>
    <w:rsid w:val="00065F3D"/>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065F3D"/>
    <w:pPr>
      <w:spacing w:before="0" w:after="0"/>
    </w:pPr>
    <w:rPr>
      <w:szCs w:val="20"/>
    </w:rPr>
  </w:style>
  <w:style w:type="character" w:customStyle="1" w:styleId="EndnoteTextChar">
    <w:name w:val="Endnote Text Char"/>
    <w:basedOn w:val="DefaultParagraphFont"/>
    <w:link w:val="EndnoteText"/>
    <w:semiHidden/>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065F3D"/>
    <w:pPr>
      <w:spacing w:before="0" w:after="0"/>
    </w:pPr>
    <w:rPr>
      <w:rFonts w:ascii="Calibri Light" w:eastAsia="Yu Gothic Light" w:hAnsi="Calibri Light"/>
      <w:szCs w:val="20"/>
    </w:rPr>
  </w:style>
  <w:style w:type="table" w:styleId="LightGrid">
    <w:name w:val="Light Grid"/>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5F3D"/>
    <w:pPr>
      <w:spacing w:line="480" w:lineRule="auto"/>
    </w:pPr>
    <w:rPr>
      <w:rFonts w:ascii="Times New Roman" w:hAnsi="Times New Roman"/>
      <w:bCs/>
      <w:sz w:val="26"/>
    </w:rPr>
  </w:style>
  <w:style w:type="table" w:customStyle="1" w:styleId="ListTable1Light1">
    <w:name w:val="List Table 1 Light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MediumGrid1">
    <w:name w:val="Medium Grid 1"/>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5F3D"/>
    <w:pPr>
      <w:pBdr>
        <w:top w:val="nil"/>
        <w:left w:val="nil"/>
        <w:bottom w:val="nil"/>
        <w:right w:val="nil"/>
        <w:between w:val="nil"/>
        <w:bar w:val="nil"/>
      </w:pBdr>
    </w:pPr>
    <w:rPr>
      <w:rFonts w:ascii="Calibri" w:eastAsia="Yu Mincho" w:hAnsi="Calibri"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5F3D"/>
    <w:pPr>
      <w:pBdr>
        <w:top w:val="nil"/>
        <w:left w:val="nil"/>
        <w:bottom w:val="nil"/>
        <w:right w:val="nil"/>
        <w:between w:val="nil"/>
        <w:bar w:val="nil"/>
      </w:pBdr>
    </w:pPr>
    <w:rPr>
      <w:rFonts w:ascii="Arial" w:eastAsia="Calibri" w:hAnsi="Arial" w:cs="Times New Roman"/>
      <w:color w:val="000000" w:themeColor="text1"/>
      <w:bdr w:val="nil"/>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2">
    <w:name w:val="Medium List 2"/>
    <w:basedOn w:val="TableNormal"/>
    <w:semiHidden/>
    <w:unhideWhenUsed/>
    <w:rsid w:val="00065F3D"/>
    <w:pPr>
      <w:pBdr>
        <w:top w:val="nil"/>
        <w:left w:val="nil"/>
        <w:bottom w:val="nil"/>
        <w:right w:val="nil"/>
        <w:between w:val="nil"/>
        <w:bar w:val="nil"/>
      </w:pBdr>
    </w:pPr>
    <w:rPr>
      <w:rFonts w:ascii="Arial" w:eastAsia="Yu Gothic Light"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5F3D"/>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Yu Gothic Light"/>
    </w:rPr>
  </w:style>
  <w:style w:type="character" w:customStyle="1" w:styleId="MessageHeaderChar">
    <w:name w:val="Message Header Char"/>
    <w:basedOn w:val="DefaultParagraphFont"/>
    <w:link w:val="MessageHeader"/>
    <w:semiHidden/>
    <w:rsid w:val="00065F3D"/>
    <w:rPr>
      <w:rFonts w:ascii="Arial" w:eastAsia="Yu Gothic Light"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065F3D"/>
  </w:style>
  <w:style w:type="paragraph" w:customStyle="1" w:styleId="NormalIndent1">
    <w:name w:val="Normal Indent 1"/>
    <w:basedOn w:val="Normal"/>
    <w:qFormat/>
    <w:rsid w:val="00065F3D"/>
    <w:pPr>
      <w:ind w:left="357"/>
    </w:pPr>
    <w:rPr>
      <w:rFonts w:cs="Arial"/>
    </w:rPr>
  </w:style>
  <w:style w:type="paragraph" w:customStyle="1" w:styleId="NormalIndent2">
    <w:name w:val="Normal Indent 2"/>
    <w:basedOn w:val="NormalIndent1"/>
    <w:qFormat/>
    <w:rsid w:val="00065F3D"/>
    <w:pPr>
      <w:ind w:left="1134"/>
    </w:pPr>
  </w:style>
  <w:style w:type="paragraph" w:customStyle="1" w:styleId="PCHNLevel1">
    <w:name w:val="PCH_N_Level1"/>
    <w:basedOn w:val="Normal"/>
    <w:link w:val="PCHNLevel1Char1"/>
    <w:rsid w:val="00065F3D"/>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065F3D"/>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065F3D"/>
    <w:pPr>
      <w:pBdr>
        <w:top w:val="nil"/>
        <w:left w:val="nil"/>
        <w:bottom w:val="nil"/>
        <w:right w:val="nil"/>
        <w:between w:val="nil"/>
        <w:bar w:val="nil"/>
      </w:pBdr>
    </w:pPr>
    <w:rPr>
      <w:rFonts w:ascii="Arial" w:eastAsia="Calibri"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5F3D"/>
    <w:pPr>
      <w:spacing w:after="120"/>
    </w:pPr>
    <w:rPr>
      <w:szCs w:val="20"/>
    </w:rPr>
  </w:style>
  <w:style w:type="paragraph" w:customStyle="1" w:styleId="StyleBefore3ptAfter3pt">
    <w:name w:val="Style Before:  3 pt After:  3 pt"/>
    <w:basedOn w:val="Normal"/>
    <w:rsid w:val="00065F3D"/>
    <w:pPr>
      <w:spacing w:before="60" w:after="60"/>
    </w:pPr>
    <w:rPr>
      <w:szCs w:val="20"/>
    </w:rPr>
  </w:style>
  <w:style w:type="paragraph" w:customStyle="1" w:styleId="StyleBoldCentered">
    <w:name w:val="Style Bold Centered"/>
    <w:basedOn w:val="Normal"/>
    <w:link w:val="StyleBoldCenteredChar"/>
    <w:rsid w:val="00065F3D"/>
    <w:pPr>
      <w:jc w:val="center"/>
    </w:pPr>
    <w:rPr>
      <w:b/>
      <w:bCs/>
      <w:szCs w:val="20"/>
    </w:rPr>
  </w:style>
  <w:style w:type="character" w:customStyle="1" w:styleId="StyleBoldCenteredChar">
    <w:name w:val="Style Bold Centered Char"/>
    <w:basedOn w:val="DefaultParagraphFont"/>
    <w:link w:val="StyleBoldCentere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065F3D"/>
    <w:pPr>
      <w:ind w:left="720" w:hanging="720"/>
    </w:pPr>
    <w:rPr>
      <w:szCs w:val="20"/>
    </w:rPr>
  </w:style>
  <w:style w:type="table" w:styleId="Table3Deffects1">
    <w:name w:val="Table 3D effects 1"/>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5F3D"/>
    <w:pPr>
      <w:pBdr>
        <w:top w:val="nil"/>
        <w:left w:val="nil"/>
        <w:bottom w:val="nil"/>
        <w:right w:val="nil"/>
        <w:between w:val="nil"/>
        <w:bar w:val="nil"/>
      </w:pBdr>
      <w:spacing w:before="240" w:after="240"/>
    </w:pPr>
    <w:rPr>
      <w:rFonts w:ascii="Arial" w:eastAsia="Calibri"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5F3D"/>
  </w:style>
  <w:style w:type="character" w:customStyle="1" w:styleId="TitlePageRFxBoldChar">
    <w:name w:val="Title Page RFx Bold Char"/>
    <w:basedOn w:val="StyleBoldCenteredChar"/>
    <w:link w:val="TitlePageRFxBol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065F3D"/>
    <w:rPr>
      <w:b w:val="0"/>
    </w:rPr>
  </w:style>
  <w:style w:type="character" w:customStyle="1" w:styleId="TitlePageRFxChar">
    <w:name w:val="Title Page RFx Char"/>
    <w:basedOn w:val="TitlePageRFxBoldChar"/>
    <w:link w:val="TitlePageRFx"/>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065F3D"/>
    <w:pPr>
      <w:spacing w:line="276" w:lineRule="auto"/>
      <w:outlineLvl w:val="9"/>
    </w:pPr>
  </w:style>
  <w:style w:type="paragraph" w:customStyle="1" w:styleId="TOCTitle">
    <w:name w:val="TOC Title"/>
    <w:basedOn w:val="Normal"/>
    <w:qFormat/>
    <w:rsid w:val="00065F3D"/>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character" w:customStyle="1" w:styleId="TokenBold">
    <w:name w:val="Token Bold"/>
    <w:uiPriority w:val="1"/>
    <w:qFormat/>
    <w:rsid w:val="00065F3D"/>
    <w:rPr>
      <w:rFonts w:ascii="Arial" w:eastAsia="Calibri"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Revision">
    <w:name w:val="Revision"/>
    <w:hidden/>
    <w:uiPriority w:val="99"/>
    <w:semiHidden/>
    <w:rsid w:val="008D1345"/>
    <w:pPr>
      <w:pBdr>
        <w:top w:val="nil"/>
        <w:left w:val="nil"/>
        <w:bottom w:val="nil"/>
        <w:right w:val="nil"/>
        <w:between w:val="nil"/>
        <w:bar w:val="nil"/>
      </w:pBdr>
    </w:pPr>
    <w:rPr>
      <w:rFonts w:ascii="Arial" w:eastAsia="Times New Roman" w:hAnsi="Arial" w:cs="Times New Roman"/>
      <w:sz w:val="22"/>
      <w:bdr w:val="ni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bm/procurement-noti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from Orbidder</vt:lpstr>
    </vt:vector>
  </TitlesOfParts>
  <Company>Bermuda Government</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from Orbidder</dc:title>
  <dc:creator>Marilyn Brown</dc:creator>
  <cp:lastModifiedBy>Wheatley, Alexandra N.</cp:lastModifiedBy>
  <cp:revision>2</cp:revision>
  <dcterms:created xsi:type="dcterms:W3CDTF">2025-01-03T20:50:00Z</dcterms:created>
  <dcterms:modified xsi:type="dcterms:W3CDTF">2025-01-03T20:50:00Z</dcterms:modified>
</cp:coreProperties>
</file>